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color w:val="000000" w:themeColor="text1"/>
          <w:sz w:val="44"/>
          <w:szCs w:val="44"/>
          <w:lang w:eastAsia="zh-CN"/>
          <w14:textFill>
            <w14:solidFill>
              <w14:schemeClr w14:val="tx1"/>
            </w14:solidFill>
          </w14:textFill>
        </w:rPr>
      </w:pPr>
      <w:r>
        <w:rPr>
          <w:rFonts w:hint="eastAsia" w:asciiTheme="majorEastAsia" w:hAnsiTheme="majorEastAsia" w:eastAsiaTheme="majorEastAsia" w:cstheme="majorEastAsia"/>
          <w:b/>
          <w:bCs/>
          <w:color w:val="000000" w:themeColor="text1"/>
          <w:sz w:val="44"/>
          <w:szCs w:val="44"/>
          <w:lang w:eastAsia="zh-CN"/>
          <w14:textFill>
            <w14:solidFill>
              <w14:schemeClr w14:val="tx1"/>
            </w14:solidFill>
          </w14:textFill>
        </w:rPr>
        <w:t>关于做好名师名家教研活动全省网络直播服务工作的指导意见</w:t>
      </w:r>
    </w:p>
    <w:p>
      <w:pPr>
        <w:jc w:val="center"/>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t>（试行）</w:t>
      </w:r>
    </w:p>
    <w:p>
      <w:pPr>
        <w:rPr>
          <w:rFonts w:hint="eastAsia"/>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根据《广东省教育信息化发展“十三五”规划》（粤教基函〔2017〕91号）有关“以实现优质教育资源全覆盖为重点，以信息化推进教育优质均衡发展”的发展任务，大力开展“互联网+教研”活动服务是实现基于信息技术的优质数字教育资源共享重点工程的必然要求，正逐步成为教育基本公共服务的重要内容之一。2016年起，省教育技术中心分别推动开展了“互联网+优课”和“同一堂课”的网络教研直播活动，各级反响空前良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为深入贯彻落实党的十九大精神，积极推进“互联网+”行动，切实加快教育信息化进程，以教育信息化支撑和引领教育现代化，广东省教育资源公共服务平台采购了网络互动教研直播服务。</w:t>
      </w:r>
      <w:r>
        <w:rPr>
          <w:rFonts w:hint="eastAsia" w:ascii="仿宋" w:hAnsi="仿宋" w:eastAsia="仿宋" w:cs="仿宋"/>
          <w:color w:val="000000" w:themeColor="text1"/>
          <w:sz w:val="32"/>
          <w:szCs w:val="32"/>
          <w:lang w:eastAsia="zh-CN"/>
          <w14:textFill>
            <w14:solidFill>
              <w14:schemeClr w14:val="tx1"/>
            </w14:solidFill>
          </w14:textFill>
        </w:rPr>
        <w:t>现就有关</w:t>
      </w:r>
      <w:r>
        <w:rPr>
          <w:rFonts w:hint="eastAsia" w:ascii="仿宋" w:hAnsi="仿宋" w:eastAsia="仿宋" w:cs="仿宋"/>
          <w:color w:val="000000" w:themeColor="text1"/>
          <w:sz w:val="32"/>
          <w:szCs w:val="32"/>
          <w14:textFill>
            <w14:solidFill>
              <w14:schemeClr w14:val="tx1"/>
            </w14:solidFill>
          </w14:textFill>
        </w:rPr>
        <w:t>研修活动</w:t>
      </w:r>
      <w:r>
        <w:rPr>
          <w:rFonts w:hint="eastAsia" w:ascii="仿宋" w:hAnsi="仿宋" w:eastAsia="仿宋" w:cs="仿宋"/>
          <w:color w:val="000000" w:themeColor="text1"/>
          <w:sz w:val="32"/>
          <w:szCs w:val="32"/>
          <w:lang w:eastAsia="zh-CN"/>
          <w14:textFill>
            <w14:solidFill>
              <w14:schemeClr w14:val="tx1"/>
            </w14:solidFill>
          </w14:textFill>
        </w:rPr>
        <w:t>直播</w:t>
      </w:r>
      <w:r>
        <w:rPr>
          <w:rFonts w:hint="eastAsia" w:ascii="仿宋" w:hAnsi="仿宋" w:eastAsia="仿宋" w:cs="仿宋"/>
          <w:color w:val="000000" w:themeColor="text1"/>
          <w:sz w:val="32"/>
          <w:szCs w:val="32"/>
          <w14:textFill>
            <w14:solidFill>
              <w14:schemeClr w14:val="tx1"/>
            </w14:solidFill>
          </w14:textFill>
        </w:rPr>
        <w:t>服务支撑</w:t>
      </w:r>
      <w:r>
        <w:rPr>
          <w:rFonts w:hint="eastAsia" w:ascii="仿宋" w:hAnsi="仿宋" w:eastAsia="仿宋" w:cs="仿宋"/>
          <w:color w:val="000000" w:themeColor="text1"/>
          <w:sz w:val="32"/>
          <w:szCs w:val="32"/>
          <w:lang w:eastAsia="zh-CN"/>
          <w14:textFill>
            <w14:solidFill>
              <w14:schemeClr w14:val="tx1"/>
            </w14:solidFill>
          </w14:textFill>
        </w:rPr>
        <w:t>工作</w:t>
      </w:r>
      <w:r>
        <w:rPr>
          <w:rFonts w:hint="eastAsia" w:ascii="仿宋" w:hAnsi="仿宋" w:eastAsia="仿宋" w:cs="仿宋"/>
          <w:color w:val="000000" w:themeColor="text1"/>
          <w:sz w:val="32"/>
          <w:szCs w:val="32"/>
          <w:lang w:val="en-US" w:eastAsia="zh-CN"/>
          <w14:textFill>
            <w14:solidFill>
              <w14:schemeClr w14:val="tx1"/>
            </w14:solidFill>
          </w14:textFill>
        </w:rPr>
        <w:t>，提出以下意见。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 w:hAnsi="仿宋" w:eastAsia="仿宋" w:cs="仿宋"/>
          <w:b/>
          <w:bCs/>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lang w:eastAsia="zh-CN"/>
          <w14:textFill>
            <w14:solidFill>
              <w14:schemeClr w14:val="tx1"/>
            </w14:solidFill>
          </w14:textFill>
        </w:rPr>
        <w:t>一、直播服务的总体要求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 w:hAnsi="仿宋" w:eastAsia="仿宋" w:cs="仿宋"/>
          <w:b/>
          <w:bCs/>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lang w:eastAsia="zh-CN"/>
          <w14:textFill>
            <w14:solidFill>
              <w14:schemeClr w14:val="tx1"/>
            </w14:solidFill>
          </w14:textFill>
        </w:rPr>
        <w:t>（一）总体目标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1.《广东省教育信息化发展“十三五”规划》：</w:t>
      </w:r>
      <w:r>
        <w:rPr>
          <w:rFonts w:hint="eastAsia" w:ascii="仿宋" w:hAnsi="仿宋" w:eastAsia="仿宋" w:cs="仿宋"/>
          <w:b w:val="0"/>
          <w:bCs w:val="0"/>
          <w:color w:val="000000" w:themeColor="text1"/>
          <w:sz w:val="32"/>
          <w:szCs w:val="32"/>
          <w:lang w:eastAsia="zh-CN"/>
          <w14:textFill>
            <w14:solidFill>
              <w14:schemeClr w14:val="tx1"/>
            </w14:solidFill>
          </w14:textFill>
        </w:rPr>
        <w:t>到2020年，建成不少于1000门省级优质在线课程和不少于2万节市级优质在线课程，满足师生多样个性的教育需求；实现优质数字教育资源的国家、省、市、县和公民办学校共享。</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2.教育部《教育信息化2.0行动计划》：推进网络条件下的精准扶智。坚持“扶贫必扶智”,引导教育发达地区与薄弱地区通过信息化实现结对帮扶,以专递课堂、名师课堂、名校网络课堂等方式,开展联校网教、数字学校建设与应用，实现“互联网+”条件下的区域教育资源均衡配置机制,缩小区域、城乡、校际差距,缓解教育数字鸿沟问题,实现公平而有质量的教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助推</w:t>
      </w:r>
      <w:r>
        <w:rPr>
          <w:rFonts w:hint="eastAsia" w:ascii="仿宋" w:hAnsi="仿宋" w:eastAsia="仿宋" w:cs="仿宋"/>
          <w:color w:val="000000" w:themeColor="text1"/>
          <w:sz w:val="32"/>
          <w:szCs w:val="32"/>
          <w:lang w:eastAsia="zh-CN"/>
          <w14:textFill>
            <w14:solidFill>
              <w14:schemeClr w14:val="tx1"/>
            </w14:solidFill>
          </w14:textFill>
        </w:rPr>
        <w:t>我省</w:t>
      </w:r>
      <w:r>
        <w:rPr>
          <w:rFonts w:hint="eastAsia" w:ascii="仿宋" w:hAnsi="仿宋" w:eastAsia="仿宋" w:cs="仿宋"/>
          <w:color w:val="000000" w:themeColor="text1"/>
          <w:sz w:val="32"/>
          <w:szCs w:val="32"/>
          <w14:textFill>
            <w14:solidFill>
              <w14:schemeClr w14:val="tx1"/>
            </w14:solidFill>
          </w14:textFill>
        </w:rPr>
        <w:t>教师专业发展，展示</w:t>
      </w:r>
      <w:r>
        <w:rPr>
          <w:rFonts w:hint="eastAsia" w:ascii="仿宋" w:hAnsi="仿宋" w:eastAsia="仿宋" w:cs="仿宋"/>
          <w:color w:val="000000" w:themeColor="text1"/>
          <w:sz w:val="32"/>
          <w:szCs w:val="32"/>
          <w:lang w:eastAsia="zh-CN"/>
          <w14:textFill>
            <w14:solidFill>
              <w14:schemeClr w14:val="tx1"/>
            </w14:solidFill>
          </w14:textFill>
        </w:rPr>
        <w:t>名师</w:t>
      </w:r>
      <w:r>
        <w:rPr>
          <w:rFonts w:hint="eastAsia" w:ascii="仿宋" w:hAnsi="仿宋" w:eastAsia="仿宋" w:cs="仿宋"/>
          <w:color w:val="000000" w:themeColor="text1"/>
          <w:sz w:val="32"/>
          <w:szCs w:val="32"/>
          <w14:textFill>
            <w14:solidFill>
              <w14:schemeClr w14:val="tx1"/>
            </w14:solidFill>
          </w14:textFill>
        </w:rPr>
        <w:t>工作室</w:t>
      </w:r>
      <w:r>
        <w:rPr>
          <w:rFonts w:hint="eastAsia" w:ascii="仿宋" w:hAnsi="仿宋" w:eastAsia="仿宋" w:cs="仿宋"/>
          <w:color w:val="000000" w:themeColor="text1"/>
          <w:sz w:val="32"/>
          <w:szCs w:val="32"/>
          <w:lang w:eastAsia="zh-CN"/>
          <w14:textFill>
            <w14:solidFill>
              <w14:schemeClr w14:val="tx1"/>
            </w14:solidFill>
          </w14:textFill>
        </w:rPr>
        <w:t>主持人、名教研员及</w:t>
      </w:r>
      <w:r>
        <w:rPr>
          <w:rFonts w:hint="eastAsia" w:ascii="仿宋" w:hAnsi="仿宋" w:eastAsia="仿宋" w:cs="仿宋"/>
          <w:color w:val="000000" w:themeColor="text1"/>
          <w:sz w:val="32"/>
          <w:szCs w:val="32"/>
          <w14:textFill>
            <w14:solidFill>
              <w14:schemeClr w14:val="tx1"/>
            </w14:solidFill>
          </w14:textFill>
        </w:rPr>
        <w:t>学科带头人的教育教学能力，探索</w:t>
      </w:r>
      <w:r>
        <w:rPr>
          <w:rFonts w:hint="eastAsia" w:ascii="仿宋" w:hAnsi="仿宋" w:eastAsia="仿宋" w:cs="仿宋"/>
          <w:color w:val="000000" w:themeColor="text1"/>
          <w:sz w:val="32"/>
          <w:szCs w:val="32"/>
          <w:lang w:eastAsia="zh-CN"/>
          <w14:textFill>
            <w14:solidFill>
              <w14:schemeClr w14:val="tx1"/>
            </w14:solidFill>
          </w14:textFill>
        </w:rPr>
        <w:t>名师名家</w:t>
      </w:r>
      <w:r>
        <w:rPr>
          <w:rFonts w:hint="eastAsia" w:ascii="仿宋" w:hAnsi="仿宋" w:eastAsia="仿宋" w:cs="仿宋"/>
          <w:color w:val="000000" w:themeColor="text1"/>
          <w:sz w:val="32"/>
          <w:szCs w:val="32"/>
          <w14:textFill>
            <w14:solidFill>
              <w14:schemeClr w14:val="tx1"/>
            </w14:solidFill>
          </w14:textFill>
        </w:rPr>
        <w:t>在线直播</w:t>
      </w:r>
      <w:r>
        <w:rPr>
          <w:rFonts w:hint="eastAsia" w:ascii="仿宋" w:hAnsi="仿宋" w:eastAsia="仿宋" w:cs="仿宋"/>
          <w:color w:val="000000" w:themeColor="text1"/>
          <w:sz w:val="32"/>
          <w:szCs w:val="32"/>
          <w:lang w:eastAsia="zh-CN"/>
          <w14:textFill>
            <w14:solidFill>
              <w14:schemeClr w14:val="tx1"/>
            </w14:solidFill>
          </w14:textFill>
        </w:rPr>
        <w:t>共享和</w:t>
      </w:r>
      <w:r>
        <w:rPr>
          <w:rFonts w:hint="eastAsia" w:ascii="仿宋" w:hAnsi="仿宋" w:eastAsia="仿宋" w:cs="仿宋"/>
          <w:color w:val="000000" w:themeColor="text1"/>
          <w:sz w:val="32"/>
          <w:szCs w:val="32"/>
          <w14:textFill>
            <w14:solidFill>
              <w14:schemeClr w14:val="tx1"/>
            </w14:solidFill>
          </w14:textFill>
        </w:rPr>
        <w:t>线下引领</w:t>
      </w:r>
      <w:r>
        <w:rPr>
          <w:rFonts w:hint="eastAsia" w:ascii="仿宋" w:hAnsi="仿宋" w:eastAsia="仿宋" w:cs="仿宋"/>
          <w:color w:val="000000" w:themeColor="text1"/>
          <w:sz w:val="32"/>
          <w:szCs w:val="32"/>
          <w:lang w:eastAsia="zh-CN"/>
          <w14:textFill>
            <w14:solidFill>
              <w14:schemeClr w14:val="tx1"/>
            </w14:solidFill>
          </w14:textFill>
        </w:rPr>
        <w:t>的</w:t>
      </w:r>
      <w:r>
        <w:rPr>
          <w:rFonts w:hint="eastAsia" w:ascii="仿宋" w:hAnsi="仿宋" w:eastAsia="仿宋" w:cs="仿宋"/>
          <w:color w:val="000000" w:themeColor="text1"/>
          <w:sz w:val="32"/>
          <w:szCs w:val="32"/>
          <w14:textFill>
            <w14:solidFill>
              <w14:schemeClr w14:val="tx1"/>
            </w14:solidFill>
          </w14:textFill>
        </w:rPr>
        <w:t>新途径，</w:t>
      </w:r>
      <w:r>
        <w:rPr>
          <w:rFonts w:hint="eastAsia" w:ascii="仿宋" w:hAnsi="仿宋" w:eastAsia="仿宋" w:cs="仿宋"/>
          <w:color w:val="000000" w:themeColor="text1"/>
          <w:sz w:val="32"/>
          <w:szCs w:val="32"/>
          <w:lang w:eastAsia="zh-CN"/>
          <w14:textFill>
            <w14:solidFill>
              <w14:schemeClr w14:val="tx1"/>
            </w14:solidFill>
          </w14:textFill>
        </w:rPr>
        <w:t>充分</w:t>
      </w:r>
      <w:r>
        <w:rPr>
          <w:rFonts w:hint="eastAsia" w:ascii="仿宋" w:hAnsi="仿宋" w:eastAsia="仿宋" w:cs="仿宋"/>
          <w:color w:val="000000" w:themeColor="text1"/>
          <w:sz w:val="32"/>
          <w:szCs w:val="32"/>
          <w14:textFill>
            <w14:solidFill>
              <w14:schemeClr w14:val="tx1"/>
            </w14:solidFill>
          </w14:textFill>
        </w:rPr>
        <w:t>发挥</w:t>
      </w:r>
      <w:r>
        <w:rPr>
          <w:rFonts w:hint="eastAsia" w:ascii="仿宋" w:hAnsi="仿宋" w:eastAsia="仿宋" w:cs="仿宋"/>
          <w:color w:val="000000" w:themeColor="text1"/>
          <w:sz w:val="32"/>
          <w:szCs w:val="32"/>
          <w:lang w:eastAsia="zh-CN"/>
          <w14:textFill>
            <w14:solidFill>
              <w14:schemeClr w14:val="tx1"/>
            </w14:solidFill>
          </w14:textFill>
        </w:rPr>
        <w:t>名师名家的</w:t>
      </w:r>
      <w:r>
        <w:rPr>
          <w:rFonts w:hint="eastAsia" w:ascii="仿宋" w:hAnsi="仿宋" w:eastAsia="仿宋" w:cs="仿宋"/>
          <w:color w:val="000000" w:themeColor="text1"/>
          <w:sz w:val="32"/>
          <w:szCs w:val="32"/>
          <w14:textFill>
            <w14:solidFill>
              <w14:schemeClr w14:val="tx1"/>
            </w14:solidFill>
          </w14:textFill>
        </w:rPr>
        <w:t>示范辐射</w:t>
      </w:r>
      <w:r>
        <w:rPr>
          <w:rFonts w:hint="eastAsia" w:ascii="仿宋" w:hAnsi="仿宋" w:eastAsia="仿宋" w:cs="仿宋"/>
          <w:color w:val="000000" w:themeColor="text1"/>
          <w:sz w:val="32"/>
          <w:szCs w:val="32"/>
          <w:lang w:eastAsia="zh-CN"/>
          <w14:textFill>
            <w14:solidFill>
              <w14:schemeClr w14:val="tx1"/>
            </w14:solidFill>
          </w14:textFill>
        </w:rPr>
        <w:t>和专业</w:t>
      </w:r>
      <w:r>
        <w:rPr>
          <w:rFonts w:hint="eastAsia" w:ascii="仿宋" w:hAnsi="仿宋" w:eastAsia="仿宋" w:cs="仿宋"/>
          <w:color w:val="000000" w:themeColor="text1"/>
          <w:sz w:val="32"/>
          <w:szCs w:val="32"/>
          <w14:textFill>
            <w14:solidFill>
              <w14:schemeClr w14:val="tx1"/>
            </w14:solidFill>
          </w14:textFill>
        </w:rPr>
        <w:t>引领作用</w:t>
      </w:r>
      <w:r>
        <w:rPr>
          <w:rFonts w:hint="eastAsia" w:ascii="仿宋" w:hAnsi="仿宋" w:eastAsia="仿宋" w:cs="仿宋"/>
          <w:color w:val="000000" w:themeColor="text1"/>
          <w:sz w:val="32"/>
          <w:szCs w:val="32"/>
          <w:lang w:eastAsia="zh-CN"/>
          <w14:textFill>
            <w14:solidFill>
              <w14:schemeClr w14:val="tx1"/>
            </w14:solidFill>
          </w14:textFill>
        </w:rPr>
        <w:t>，实现直播课程化管理和城乡师生共享名优课堂的目标。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 w:hAnsi="仿宋" w:eastAsia="仿宋" w:cs="仿宋"/>
          <w:b/>
          <w:bCs/>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lang w:eastAsia="zh-CN"/>
          <w14:textFill>
            <w14:solidFill>
              <w14:schemeClr w14:val="tx1"/>
            </w14:solidFill>
          </w14:textFill>
        </w:rPr>
        <w:t>（二）工作原则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1.</w:t>
      </w:r>
      <w:r>
        <w:rPr>
          <w:rFonts w:hint="eastAsia" w:ascii="仿宋" w:hAnsi="仿宋" w:eastAsia="仿宋" w:cs="仿宋"/>
          <w:b w:val="0"/>
          <w:bCs w:val="0"/>
          <w:color w:val="000000" w:themeColor="text1"/>
          <w:sz w:val="32"/>
          <w:szCs w:val="32"/>
          <w:lang w:eastAsia="zh-CN"/>
          <w14:textFill>
            <w14:solidFill>
              <w14:schemeClr w14:val="tx1"/>
            </w14:solidFill>
          </w14:textFill>
        </w:rPr>
        <w:t>服务导向、分级协作。要把服务名师名家教研活动作为工作的出发点和落脚点，</w:t>
      </w:r>
      <w:r>
        <w:rPr>
          <w:rFonts w:hint="eastAsia" w:ascii="仿宋" w:hAnsi="仿宋" w:eastAsia="仿宋" w:cs="仿宋"/>
          <w:color w:val="000000" w:themeColor="text1"/>
          <w:sz w:val="32"/>
          <w:szCs w:val="32"/>
          <w:lang w:eastAsia="zh-CN"/>
          <w14:textFill>
            <w14:solidFill>
              <w14:schemeClr w14:val="tx1"/>
            </w14:solidFill>
          </w14:textFill>
        </w:rPr>
        <w:t>围绕当前深化中小学信息化</w:t>
      </w:r>
      <w:r>
        <w:rPr>
          <w:rFonts w:hint="eastAsia" w:ascii="仿宋" w:hAnsi="仿宋" w:eastAsia="仿宋" w:cs="仿宋"/>
          <w:b w:val="0"/>
          <w:bCs w:val="0"/>
          <w:color w:val="000000" w:themeColor="text1"/>
          <w:sz w:val="32"/>
          <w:szCs w:val="32"/>
          <w:lang w:eastAsia="zh-CN"/>
          <w14:textFill>
            <w14:solidFill>
              <w14:schemeClr w14:val="tx1"/>
            </w14:solidFill>
          </w14:textFill>
        </w:rPr>
        <w:t>教育</w:t>
      </w:r>
      <w:r>
        <w:rPr>
          <w:rFonts w:hint="eastAsia" w:ascii="仿宋" w:hAnsi="仿宋" w:eastAsia="仿宋" w:cs="仿宋"/>
          <w:color w:val="000000" w:themeColor="text1"/>
          <w:sz w:val="32"/>
          <w:szCs w:val="32"/>
          <w:lang w:eastAsia="zh-CN"/>
          <w14:textFill>
            <w14:solidFill>
              <w14:schemeClr w14:val="tx1"/>
            </w14:solidFill>
          </w14:textFill>
        </w:rPr>
        <w:t>教学模式改革</w:t>
      </w:r>
      <w:r>
        <w:rPr>
          <w:rFonts w:hint="eastAsia" w:ascii="仿宋" w:hAnsi="仿宋" w:eastAsia="仿宋" w:cs="仿宋"/>
          <w:b w:val="0"/>
          <w:bCs w:val="0"/>
          <w:color w:val="000000" w:themeColor="text1"/>
          <w:sz w:val="32"/>
          <w:szCs w:val="32"/>
          <w:lang w:eastAsia="zh-CN"/>
          <w14:textFill>
            <w14:solidFill>
              <w14:schemeClr w14:val="tx1"/>
            </w14:solidFill>
          </w14:textFill>
        </w:rPr>
        <w:t>创新需求</w:t>
      </w:r>
      <w:r>
        <w:rPr>
          <w:rFonts w:hint="eastAsia" w:ascii="仿宋" w:hAnsi="仿宋" w:eastAsia="仿宋" w:cs="仿宋"/>
          <w:color w:val="000000" w:themeColor="text1"/>
          <w:sz w:val="32"/>
          <w:szCs w:val="32"/>
          <w:lang w:eastAsia="zh-CN"/>
          <w14:textFill>
            <w14:solidFill>
              <w14:schemeClr w14:val="tx1"/>
            </w14:solidFill>
          </w14:textFill>
        </w:rPr>
        <w:t>，全面推进信息化智慧教育、素质教育以及探索解决教育教学实践等问题，</w:t>
      </w:r>
      <w:r>
        <w:rPr>
          <w:rFonts w:hint="eastAsia" w:ascii="仿宋" w:hAnsi="仿宋" w:eastAsia="仿宋" w:cs="仿宋"/>
          <w:b w:val="0"/>
          <w:bCs w:val="0"/>
          <w:color w:val="000000" w:themeColor="text1"/>
          <w:sz w:val="32"/>
          <w:szCs w:val="32"/>
          <w:lang w:eastAsia="zh-CN"/>
          <w14:textFill>
            <w14:solidFill>
              <w14:schemeClr w14:val="tx1"/>
            </w14:solidFill>
          </w14:textFill>
        </w:rPr>
        <w:t>规划和完善当地的名优课网络直播课程体系。</w:t>
      </w:r>
      <w:r>
        <w:rPr>
          <w:rFonts w:hint="eastAsia" w:ascii="仿宋" w:hAnsi="仿宋" w:eastAsia="仿宋" w:cs="仿宋"/>
          <w:color w:val="000000" w:themeColor="text1"/>
          <w:sz w:val="32"/>
          <w:szCs w:val="32"/>
          <w:lang w:eastAsia="zh-CN"/>
          <w14:textFill>
            <w14:solidFill>
              <w14:schemeClr w14:val="tx1"/>
            </w14:solidFill>
          </w14:textFill>
        </w:rPr>
        <w:t>定期组织推送名师课堂、名师讲座、名校课程、专家报告、主题论坛等特色教研直播活动。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color w:val="000000" w:themeColor="text1"/>
          <w:sz w:val="32"/>
          <w:szCs w:val="32"/>
          <w:lang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2.</w:t>
      </w:r>
      <w:r>
        <w:rPr>
          <w:rFonts w:hint="eastAsia" w:ascii="仿宋" w:hAnsi="仿宋" w:eastAsia="仿宋" w:cs="仿宋"/>
          <w:b w:val="0"/>
          <w:bCs w:val="0"/>
          <w:color w:val="000000" w:themeColor="text1"/>
          <w:sz w:val="32"/>
          <w:szCs w:val="32"/>
          <w:lang w:eastAsia="zh-CN"/>
          <w14:textFill>
            <w14:solidFill>
              <w14:schemeClr w14:val="tx1"/>
            </w14:solidFill>
          </w14:textFill>
        </w:rPr>
        <w:t>加强直播活动的管理和设计。按照行政隶属关系和事权划分，明确区域内直播活动的管理和协同服务等职责。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 w:hAnsi="仿宋" w:eastAsia="仿宋" w:cs="仿宋"/>
          <w:b/>
          <w:bCs/>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lang w:eastAsia="zh-CN"/>
          <w14:textFill>
            <w14:solidFill>
              <w14:schemeClr w14:val="tx1"/>
            </w14:solidFill>
          </w14:textFill>
        </w:rPr>
        <w:t>二、直播服务的主要任务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 w:hAnsi="仿宋" w:eastAsia="仿宋" w:cs="仿宋"/>
          <w:b/>
          <w:bCs/>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lang w:eastAsia="zh-CN"/>
          <w14:textFill>
            <w14:solidFill>
              <w14:schemeClr w14:val="tx1"/>
            </w14:solidFill>
          </w14:textFill>
        </w:rPr>
        <w:t>（一）直播内容要求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lang w:eastAsia="zh-CN"/>
          <w14:textFill>
            <w14:solidFill>
              <w14:schemeClr w14:val="tx1"/>
            </w14:solidFill>
          </w14:textFill>
        </w:rPr>
        <w:t>地级市或以上名师（校长）工作室主持人执教的课、论坛等；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lang w:eastAsia="zh-CN"/>
          <w14:textFill>
            <w14:solidFill>
              <w14:schemeClr w14:val="tx1"/>
            </w14:solidFill>
          </w14:textFill>
        </w:rPr>
        <w:t>由地级市教研员或名师工作室主持人打磨的骨干教师课等</w:t>
      </w:r>
      <w:r>
        <w:rPr>
          <w:rFonts w:hint="eastAsia" w:ascii="仿宋" w:hAnsi="仿宋" w:eastAsia="仿宋" w:cs="仿宋"/>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3.获教育</w:t>
      </w:r>
      <w:r>
        <w:rPr>
          <w:rFonts w:hint="eastAsia" w:ascii="仿宋" w:hAnsi="仿宋" w:eastAsia="仿宋" w:cs="仿宋"/>
          <w:color w:val="000000" w:themeColor="text1"/>
          <w:sz w:val="32"/>
          <w:szCs w:val="32"/>
          <w:lang w:eastAsia="zh-CN"/>
          <w14:textFill>
            <w14:solidFill>
              <w14:schemeClr w14:val="tx1"/>
            </w14:solidFill>
          </w14:textFill>
        </w:rPr>
        <w:t>部、省厅优课奖的精品展示课等；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4.</w:t>
      </w:r>
      <w:r>
        <w:rPr>
          <w:rFonts w:hint="eastAsia" w:ascii="仿宋" w:hAnsi="仿宋" w:eastAsia="仿宋" w:cs="仿宋"/>
          <w:color w:val="000000" w:themeColor="text1"/>
          <w:sz w:val="32"/>
          <w:szCs w:val="32"/>
          <w:lang w:eastAsia="zh-CN"/>
          <w14:textFill>
            <w14:solidFill>
              <w14:schemeClr w14:val="tx1"/>
            </w14:solidFill>
          </w14:textFill>
        </w:rPr>
        <w:t>省内外知名教授、专家关于教育新理念、新方法或新实践的讲座、报告等；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5.承担由</w:t>
      </w:r>
      <w:r>
        <w:rPr>
          <w:rFonts w:hint="eastAsia" w:ascii="仿宋" w:hAnsi="仿宋" w:eastAsia="仿宋" w:cs="仿宋"/>
          <w:color w:val="000000" w:themeColor="text1"/>
          <w:sz w:val="32"/>
          <w:szCs w:val="32"/>
          <w:lang w:eastAsia="zh-CN"/>
          <w14:textFill>
            <w14:solidFill>
              <w14:schemeClr w14:val="tx1"/>
            </w14:solidFill>
          </w14:textFill>
        </w:rPr>
        <w:t>省级或以上教育部门组织的专题讲座培训、师生大赛决赛现场、教研教学活动等。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 w:hAnsi="仿宋" w:eastAsia="仿宋" w:cs="仿宋"/>
          <w:b/>
          <w:bCs/>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lang w:eastAsia="zh-CN"/>
          <w14:textFill>
            <w14:solidFill>
              <w14:schemeClr w14:val="tx1"/>
            </w14:solidFill>
          </w14:textFill>
        </w:rPr>
        <w:t>（二）直播程序要求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color w:val="000000" w:themeColor="text1"/>
          <w:sz w:val="32"/>
          <w:szCs w:val="32"/>
          <w:lang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1.</w:t>
      </w:r>
      <w:r>
        <w:rPr>
          <w:rFonts w:hint="eastAsia" w:ascii="仿宋" w:hAnsi="仿宋" w:eastAsia="仿宋" w:cs="仿宋"/>
          <w:b w:val="0"/>
          <w:bCs w:val="0"/>
          <w:color w:val="000000" w:themeColor="text1"/>
          <w:sz w:val="32"/>
          <w:szCs w:val="32"/>
          <w:lang w:eastAsia="zh-CN"/>
          <w14:textFill>
            <w14:solidFill>
              <w14:schemeClr w14:val="tx1"/>
            </w14:solidFill>
          </w14:textFill>
        </w:rPr>
        <w:t>填写直播申请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color w:val="000000" w:themeColor="text1"/>
          <w:sz w:val="32"/>
          <w:szCs w:val="32"/>
          <w:lang w:eastAsia="zh-CN"/>
          <w14:textFill>
            <w14:solidFill>
              <w14:schemeClr w14:val="tx1"/>
            </w14:solidFill>
          </w14:textFill>
        </w:rPr>
      </w:pPr>
      <w:r>
        <w:rPr>
          <w:rFonts w:hint="eastAsia" w:ascii="仿宋" w:hAnsi="仿宋" w:eastAsia="仿宋" w:cs="仿宋"/>
          <w:b w:val="0"/>
          <w:bCs w:val="0"/>
          <w:color w:val="000000" w:themeColor="text1"/>
          <w:sz w:val="32"/>
          <w:szCs w:val="32"/>
          <w:lang w:eastAsia="zh-CN"/>
          <w14:textFill>
            <w14:solidFill>
              <w14:schemeClr w14:val="tx1"/>
            </w14:solidFill>
          </w14:textFill>
        </w:rPr>
        <w:t>由直播申请单位、部门或工作室填写《广东省教育资源公共服务平台课程直播申请表》，经地市教育部门审核签章后，提交到省教育技术中心教学资源部。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2.直播课程设置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color w:val="000000" w:themeColor="text1"/>
          <w:sz w:val="32"/>
          <w:szCs w:val="32"/>
          <w:lang w:eastAsia="zh-CN"/>
          <w14:textFill>
            <w14:solidFill>
              <w14:schemeClr w14:val="tx1"/>
            </w14:solidFill>
          </w14:textFill>
        </w:rPr>
      </w:pPr>
      <w:r>
        <w:rPr>
          <w:rFonts w:hint="eastAsia" w:ascii="仿宋" w:hAnsi="仿宋" w:eastAsia="仿宋" w:cs="仿宋"/>
          <w:b w:val="0"/>
          <w:bCs w:val="0"/>
          <w:color w:val="000000" w:themeColor="text1"/>
          <w:sz w:val="32"/>
          <w:szCs w:val="32"/>
          <w:lang w:eastAsia="zh-CN"/>
          <w14:textFill>
            <w14:solidFill>
              <w14:schemeClr w14:val="tx1"/>
            </w14:solidFill>
          </w14:textFill>
        </w:rPr>
        <w:t>经省教育技术中心审核同意后，相关地市或县（市、区）按照管理权限的帐号，通过广东省教育资源公共服务平台“直播”频道设置正式直播课程。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3.直播调试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color w:val="000000" w:themeColor="text1"/>
          <w:sz w:val="32"/>
          <w:szCs w:val="32"/>
          <w:lang w:eastAsia="zh-CN"/>
          <w14:textFill>
            <w14:solidFill>
              <w14:schemeClr w14:val="tx1"/>
            </w14:solidFill>
          </w14:textFill>
        </w:rPr>
      </w:pPr>
      <w:r>
        <w:rPr>
          <w:rFonts w:hint="eastAsia" w:ascii="仿宋" w:hAnsi="仿宋" w:eastAsia="仿宋" w:cs="仿宋"/>
          <w:b w:val="0"/>
          <w:bCs w:val="0"/>
          <w:color w:val="000000" w:themeColor="text1"/>
          <w:sz w:val="32"/>
          <w:szCs w:val="32"/>
          <w:lang w:eastAsia="zh-CN"/>
          <w14:textFill>
            <w14:solidFill>
              <w14:schemeClr w14:val="tx1"/>
            </w14:solidFill>
          </w14:textFill>
        </w:rPr>
        <w:t>申请直播的单位在地市或县（市、区）电教部门的指导下，负责现场环境布置、网络保障、现场拍摄设备和直播设备的准备，并调试拍摄效果（包括画面清晰度、教与学的镜头导播和声音效果等），及将拍摄信号通过直播备份空间（https://gdpx.yunke.com/）进行测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4.正式直播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color w:val="000000" w:themeColor="text1"/>
          <w:sz w:val="32"/>
          <w:szCs w:val="32"/>
          <w:lang w:eastAsia="zh-CN"/>
          <w14:textFill>
            <w14:solidFill>
              <w14:schemeClr w14:val="tx1"/>
            </w14:solidFill>
          </w14:textFill>
        </w:rPr>
      </w:pPr>
      <w:r>
        <w:rPr>
          <w:rFonts w:hint="eastAsia" w:ascii="仿宋" w:hAnsi="仿宋" w:eastAsia="仿宋" w:cs="仿宋"/>
          <w:b w:val="0"/>
          <w:bCs w:val="0"/>
          <w:color w:val="000000" w:themeColor="text1"/>
          <w:sz w:val="32"/>
          <w:szCs w:val="32"/>
          <w:lang w:eastAsia="zh-CN"/>
          <w14:textFill>
            <w14:solidFill>
              <w14:schemeClr w14:val="tx1"/>
            </w14:solidFill>
          </w14:textFill>
        </w:rPr>
        <w:t>将活动现场的拍摄信号通过直播工具传送到广东省教育资源公共服务平台（http://zy.gdedu.gov.cn/)的“直播”频道，进行直播。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color w:val="000000" w:themeColor="text1"/>
          <w:sz w:val="32"/>
          <w:szCs w:val="32"/>
          <w:lang w:eastAsia="zh-CN"/>
          <w14:textFill>
            <w14:solidFill>
              <w14:schemeClr w14:val="tx1"/>
            </w14:solidFill>
          </w14:textFill>
        </w:rPr>
      </w:pPr>
      <w:r>
        <w:rPr>
          <w:rFonts w:hint="eastAsia" w:ascii="仿宋" w:hAnsi="仿宋" w:eastAsia="仿宋" w:cs="仿宋"/>
          <w:b w:val="0"/>
          <w:bCs w:val="0"/>
          <w:color w:val="000000" w:themeColor="text1"/>
          <w:sz w:val="32"/>
          <w:szCs w:val="32"/>
          <w:lang w:eastAsia="zh-CN"/>
          <w14:textFill>
            <w14:solidFill>
              <w14:schemeClr w14:val="tx1"/>
            </w14:solidFill>
          </w14:textFill>
        </w:rPr>
        <w:t>（操作办法详见《广东省教育资源公共服务平台课程网络直播操作指南》）。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 w:hAnsi="仿宋" w:eastAsia="仿宋" w:cs="仿宋"/>
          <w:b/>
          <w:bCs/>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lang w:eastAsia="zh-CN"/>
          <w14:textFill>
            <w14:solidFill>
              <w14:schemeClr w14:val="tx1"/>
            </w14:solidFill>
          </w14:textFill>
        </w:rPr>
        <w:t>三、直播服务的组织与实施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 w:hAnsi="仿宋" w:eastAsia="仿宋" w:cs="仿宋"/>
          <w:b/>
          <w:bCs/>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lang w:eastAsia="zh-CN"/>
          <w14:textFill>
            <w14:solidFill>
              <w14:schemeClr w14:val="tx1"/>
            </w14:solidFill>
          </w14:textFill>
        </w:rPr>
        <w:t>（一）明确各方权责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color w:val="000000" w:themeColor="text1"/>
          <w:sz w:val="32"/>
          <w:szCs w:val="32"/>
          <w:lang w:eastAsia="zh-CN"/>
          <w14:textFill>
            <w14:solidFill>
              <w14:schemeClr w14:val="tx1"/>
            </w14:solidFill>
          </w14:textFill>
        </w:rPr>
      </w:pPr>
      <w:r>
        <w:rPr>
          <w:rFonts w:hint="eastAsia" w:ascii="仿宋" w:hAnsi="仿宋" w:eastAsia="仿宋" w:cs="仿宋"/>
          <w:b w:val="0"/>
          <w:bCs w:val="0"/>
          <w:color w:val="000000" w:themeColor="text1"/>
          <w:sz w:val="32"/>
          <w:szCs w:val="32"/>
          <w:lang w:eastAsia="zh-CN"/>
          <w14:textFill>
            <w14:solidFill>
              <w14:schemeClr w14:val="tx1"/>
            </w14:solidFill>
          </w14:textFill>
        </w:rPr>
        <w:t>1.省级教育技术中心：负责通过广东省教育资源公共服务平台提供网络云直播服务（含课程管理和网络直播等）。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color w:val="000000" w:themeColor="text1"/>
          <w:sz w:val="32"/>
          <w:szCs w:val="32"/>
          <w:lang w:eastAsia="zh-CN"/>
          <w14:textFill>
            <w14:solidFill>
              <w14:schemeClr w14:val="tx1"/>
            </w14:solidFill>
          </w14:textFill>
        </w:rPr>
      </w:pPr>
      <w:r>
        <w:rPr>
          <w:rFonts w:hint="eastAsia" w:ascii="仿宋" w:hAnsi="仿宋" w:eastAsia="仿宋" w:cs="仿宋"/>
          <w:b w:val="0"/>
          <w:bCs w:val="0"/>
          <w:color w:val="000000" w:themeColor="text1"/>
          <w:sz w:val="32"/>
          <w:szCs w:val="32"/>
          <w:lang w:eastAsia="zh-CN"/>
          <w14:textFill>
            <w14:solidFill>
              <w14:schemeClr w14:val="tx1"/>
            </w14:solidFill>
          </w14:textFill>
        </w:rPr>
        <w:t>2.地市电教部门：统筹规划和完善全市的名优课网络直播课程体系，对各县（市、区）的名优教研直播活动的统筹指导、管理和设计。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color w:val="000000" w:themeColor="text1"/>
          <w:sz w:val="32"/>
          <w:szCs w:val="32"/>
          <w:lang w:eastAsia="zh-CN"/>
          <w14:textFill>
            <w14:solidFill>
              <w14:schemeClr w14:val="tx1"/>
            </w14:solidFill>
          </w14:textFill>
        </w:rPr>
      </w:pPr>
      <w:r>
        <w:rPr>
          <w:rFonts w:hint="eastAsia" w:ascii="仿宋" w:hAnsi="仿宋" w:eastAsia="仿宋" w:cs="仿宋"/>
          <w:b w:val="0"/>
          <w:bCs w:val="0"/>
          <w:color w:val="000000" w:themeColor="text1"/>
          <w:sz w:val="32"/>
          <w:szCs w:val="32"/>
          <w:lang w:eastAsia="zh-CN"/>
          <w14:textFill>
            <w14:solidFill>
              <w14:schemeClr w14:val="tx1"/>
            </w14:solidFill>
          </w14:textFill>
        </w:rPr>
        <w:t>3.县（市、区）电教部门：具体实施名优教研直播活动。包括指导学校直播点</w:t>
      </w:r>
      <w:r>
        <w:rPr>
          <w:rFonts w:hint="eastAsia" w:ascii="仿宋" w:hAnsi="仿宋" w:eastAsia="仿宋" w:cs="仿宋"/>
          <w:color w:val="000000" w:themeColor="text1"/>
          <w:sz w:val="32"/>
          <w:szCs w:val="32"/>
          <w:lang w:eastAsia="zh-CN"/>
          <w14:textFill>
            <w14:solidFill>
              <w14:schemeClr w14:val="tx1"/>
            </w14:solidFill>
          </w14:textFill>
        </w:rPr>
        <w:t>场地</w:t>
      </w:r>
      <w:r>
        <w:rPr>
          <w:rFonts w:hint="eastAsia" w:ascii="仿宋" w:hAnsi="仿宋" w:eastAsia="仿宋" w:cs="仿宋"/>
          <w:b w:val="0"/>
          <w:bCs w:val="0"/>
          <w:color w:val="000000" w:themeColor="text1"/>
          <w:sz w:val="32"/>
          <w:szCs w:val="32"/>
          <w:lang w:eastAsia="zh-CN"/>
          <w14:textFill>
            <w14:solidFill>
              <w14:schemeClr w14:val="tx1"/>
            </w14:solidFill>
          </w14:textFill>
        </w:rPr>
        <w:t>的环境建设；做好活动现场的拍摄、信号采集和推流直播。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 w:hAnsi="仿宋" w:eastAsia="仿宋" w:cs="仿宋"/>
          <w:b/>
          <w:bCs/>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lang w:eastAsia="zh-CN"/>
          <w14:textFill>
            <w14:solidFill>
              <w14:schemeClr w14:val="tx1"/>
            </w14:solidFill>
          </w14:textFill>
        </w:rPr>
        <w:t>（二）组建服务团队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各县（市、区）需发挥学校骨干的力量，推进组建当地直播服务团队，通过互动、动手操作和考核等形式进行全面培训。调动技术人员的工作积极性，提升拍摄和直播应用服务水平，为各地的名师名家直播活动提供支撑，保障特色教研直播活动的顺利进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 w:hAnsi="仿宋" w:eastAsia="仿宋" w:cs="仿宋"/>
          <w:b/>
          <w:bCs/>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lang w:eastAsia="zh-CN"/>
          <w14:textFill>
            <w14:solidFill>
              <w14:schemeClr w14:val="tx1"/>
            </w14:solidFill>
          </w14:textFill>
        </w:rPr>
        <w:t>（三）完善工作基础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指导有关学校，特别是信息化示范校、市级以上名师工作室的学校建设一批直播点，并对照直播要求，完善各直播点场地的设备、网络、灯光等必要的直播工作环境条件，以有效传播当地的教育信息化和现代化建设成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 w:hAnsi="仿宋" w:eastAsia="仿宋" w:cs="仿宋"/>
          <w:b/>
          <w:bCs/>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lang w:eastAsia="zh-CN"/>
          <w14:textFill>
            <w14:solidFill>
              <w14:schemeClr w14:val="tx1"/>
            </w14:solidFill>
          </w14:textFill>
        </w:rPr>
        <w:t>（四）健全保障机制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一是经费保障。各地或有关学校每年从教育信息化工作专项经费或名师工作室经费中预算必要的经费支撑直播活动开展。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二是制度保障。建立和完善名师名家网络直播资源共建共享的机制和制度；完善信息与网络安全负责制度；建立应对各种突发事件和网络安全的应急预案和机制等。确保名师名家教研活动全省网络直播服务工作有序开展并取得成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 w:hAnsi="仿宋" w:eastAsia="仿宋" w:cs="仿宋"/>
          <w:b/>
          <w:bCs/>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lang w:eastAsia="zh-CN"/>
          <w14:textFill>
            <w14:solidFill>
              <w14:schemeClr w14:val="tx1"/>
            </w14:solidFill>
          </w14:textFill>
        </w:rPr>
        <w:t>四、联系方式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联系人：广东省教育技术中心，杨明欢、杨文俊；联系电话：020-84418677；联系邮箱：</w:t>
      </w:r>
      <w:r>
        <w:rPr>
          <w:rFonts w:hint="eastAsia" w:ascii="仿宋" w:hAnsi="仿宋" w:eastAsia="仿宋" w:cs="仿宋"/>
          <w:color w:val="000000" w:themeColor="text1"/>
          <w:sz w:val="32"/>
          <w:szCs w:val="32"/>
          <w:u w:val="none"/>
          <w:lang w:eastAsia="zh-CN"/>
          <w14:textFill>
            <w14:solidFill>
              <w14:schemeClr w14:val="tx1"/>
            </w14:solidFill>
          </w14:textFill>
        </w:rPr>
        <w:t>zy@gdedu.gov.cn。</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附件：</w:t>
      </w:r>
      <w:r>
        <w:rPr>
          <w:rFonts w:hint="eastAsia" w:ascii="仿宋" w:hAnsi="仿宋" w:eastAsia="仿宋" w:cs="仿宋"/>
          <w:color w:val="000000" w:themeColor="text1"/>
          <w:sz w:val="32"/>
          <w:szCs w:val="32"/>
          <w:lang w:val="en-US" w:eastAsia="zh-CN"/>
          <w14:textFill>
            <w14:solidFill>
              <w14:schemeClr w14:val="tx1"/>
            </w14:solidFill>
          </w14:textFill>
        </w:rPr>
        <w:t>1.广东省教育资源公共服务平台课程直播申请表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      2.</w:t>
      </w:r>
      <w:r>
        <w:rPr>
          <w:rFonts w:hint="eastAsia" w:ascii="仿宋" w:hAnsi="仿宋" w:eastAsia="仿宋" w:cs="仿宋"/>
          <w:color w:val="000000" w:themeColor="text1"/>
          <w:sz w:val="32"/>
          <w:szCs w:val="32"/>
          <w:lang w:eastAsia="zh-CN"/>
          <w14:textFill>
            <w14:solidFill>
              <w14:schemeClr w14:val="tx1"/>
            </w14:solidFill>
          </w14:textFill>
        </w:rPr>
        <w:t>广东省教育资源公共服务平台网络直播操作指南</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DD4AAD"/>
    <w:rsid w:val="012E547F"/>
    <w:rsid w:val="03334E4F"/>
    <w:rsid w:val="035D3AD8"/>
    <w:rsid w:val="036E7A41"/>
    <w:rsid w:val="04D86636"/>
    <w:rsid w:val="08F2489A"/>
    <w:rsid w:val="0A7A31BD"/>
    <w:rsid w:val="0D7C43CB"/>
    <w:rsid w:val="0F017001"/>
    <w:rsid w:val="10863224"/>
    <w:rsid w:val="12B61267"/>
    <w:rsid w:val="140A72EB"/>
    <w:rsid w:val="160F6273"/>
    <w:rsid w:val="165A0EF9"/>
    <w:rsid w:val="16A370D2"/>
    <w:rsid w:val="17B208A2"/>
    <w:rsid w:val="18F92F2D"/>
    <w:rsid w:val="1AEC4F61"/>
    <w:rsid w:val="1C613A74"/>
    <w:rsid w:val="1C94149F"/>
    <w:rsid w:val="1CB97041"/>
    <w:rsid w:val="1D84703C"/>
    <w:rsid w:val="1E95553C"/>
    <w:rsid w:val="1EAD0D99"/>
    <w:rsid w:val="1F566768"/>
    <w:rsid w:val="1FB04C8B"/>
    <w:rsid w:val="20D8040D"/>
    <w:rsid w:val="223050F8"/>
    <w:rsid w:val="224F2C47"/>
    <w:rsid w:val="22D7619F"/>
    <w:rsid w:val="25AA74F6"/>
    <w:rsid w:val="25B94C98"/>
    <w:rsid w:val="2634550D"/>
    <w:rsid w:val="2AFF50BD"/>
    <w:rsid w:val="2BEB13DA"/>
    <w:rsid w:val="2EB864B2"/>
    <w:rsid w:val="30CD0801"/>
    <w:rsid w:val="311B62B4"/>
    <w:rsid w:val="31C4355C"/>
    <w:rsid w:val="3266529D"/>
    <w:rsid w:val="33823338"/>
    <w:rsid w:val="339F0EB1"/>
    <w:rsid w:val="37E362A3"/>
    <w:rsid w:val="3AA3379B"/>
    <w:rsid w:val="3ABA688B"/>
    <w:rsid w:val="3C004E5F"/>
    <w:rsid w:val="3E801A78"/>
    <w:rsid w:val="40CD0654"/>
    <w:rsid w:val="414314A8"/>
    <w:rsid w:val="422B1E1B"/>
    <w:rsid w:val="44726099"/>
    <w:rsid w:val="46D81A18"/>
    <w:rsid w:val="478A53D3"/>
    <w:rsid w:val="4854167C"/>
    <w:rsid w:val="4C0D2E07"/>
    <w:rsid w:val="4C883FCB"/>
    <w:rsid w:val="4C9C371F"/>
    <w:rsid w:val="50BB26A4"/>
    <w:rsid w:val="54704E9A"/>
    <w:rsid w:val="548C3F50"/>
    <w:rsid w:val="549A2BC5"/>
    <w:rsid w:val="56675F11"/>
    <w:rsid w:val="57CA578D"/>
    <w:rsid w:val="589C291B"/>
    <w:rsid w:val="590103E9"/>
    <w:rsid w:val="5A7E2FB6"/>
    <w:rsid w:val="5BCE1BAF"/>
    <w:rsid w:val="5C976BE0"/>
    <w:rsid w:val="5D824DF6"/>
    <w:rsid w:val="5DAB11A6"/>
    <w:rsid w:val="60677816"/>
    <w:rsid w:val="60BD1119"/>
    <w:rsid w:val="60C91D77"/>
    <w:rsid w:val="626B1A89"/>
    <w:rsid w:val="627D6484"/>
    <w:rsid w:val="63A62B9F"/>
    <w:rsid w:val="653C0529"/>
    <w:rsid w:val="670B6ECC"/>
    <w:rsid w:val="69074E0D"/>
    <w:rsid w:val="6C9F5234"/>
    <w:rsid w:val="6F7E59B7"/>
    <w:rsid w:val="6FC573A4"/>
    <w:rsid w:val="70A3169B"/>
    <w:rsid w:val="71846380"/>
    <w:rsid w:val="71891326"/>
    <w:rsid w:val="71CE1CDC"/>
    <w:rsid w:val="725723D4"/>
    <w:rsid w:val="762272F7"/>
    <w:rsid w:val="78D32E22"/>
    <w:rsid w:val="79C106B7"/>
    <w:rsid w:val="7A3C025E"/>
    <w:rsid w:val="7A726D61"/>
    <w:rsid w:val="7FBB72AC"/>
    <w:rsid w:val="7FD35B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user</cp:lastModifiedBy>
  <dcterms:modified xsi:type="dcterms:W3CDTF">2018-04-23T06:33:42Z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